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C67E" w14:textId="27F9A0DD" w:rsidR="007C0A4F" w:rsidRDefault="00E27C88" w:rsidP="00112467">
      <w:r>
        <w:rPr>
          <w:rFonts w:hint="eastAsia"/>
        </w:rPr>
        <w:t>★</w:t>
      </w:r>
      <w:r w:rsidR="007C0A4F">
        <w:rPr>
          <w:rFonts w:hint="eastAsia"/>
        </w:rPr>
        <w:t xml:space="preserve">공모전명 </w:t>
      </w:r>
      <w:r w:rsidR="007C0A4F">
        <w:t xml:space="preserve">: </w:t>
      </w:r>
      <w:r w:rsidR="007C0A4F">
        <w:rPr>
          <w:rFonts w:hint="eastAsia"/>
        </w:rPr>
        <w:t>제</w:t>
      </w:r>
      <w:r w:rsidR="009A37EB">
        <w:rPr>
          <w:rFonts w:hint="eastAsia"/>
        </w:rPr>
        <w:t>4</w:t>
      </w:r>
      <w:r w:rsidR="007C0A4F">
        <w:rPr>
          <w:rFonts w:hint="eastAsia"/>
        </w:rPr>
        <w:t>회 센터필드 미디어월 영상 콘텐츠 공모전</w:t>
      </w:r>
    </w:p>
    <w:p w14:paraId="4797C1F5" w14:textId="23F8BC02" w:rsidR="007C0A4F" w:rsidRDefault="007C0A4F" w:rsidP="00112467"/>
    <w:p w14:paraId="4DFBB69B" w14:textId="36472438" w:rsidR="009A37EB" w:rsidRDefault="00E27C88" w:rsidP="009A37EB">
      <w:r>
        <w:rPr>
          <w:rFonts w:hint="eastAsia"/>
        </w:rPr>
        <w:t>★</w:t>
      </w:r>
      <w:r w:rsidR="007C0A4F">
        <w:rPr>
          <w:rFonts w:hint="eastAsia"/>
        </w:rPr>
        <w:t xml:space="preserve">공모주제 </w:t>
      </w:r>
      <w:r w:rsidR="007C0A4F">
        <w:t xml:space="preserve">: </w:t>
      </w:r>
      <w:r w:rsidR="009A37EB" w:rsidRPr="009A37EB">
        <w:t>K-Culture Renaissance: 기술과 감성이 만나는 새로운 한류</w:t>
      </w:r>
    </w:p>
    <w:p w14:paraId="6245496A" w14:textId="77777777" w:rsidR="009A37EB" w:rsidRDefault="009A37EB" w:rsidP="009A37EB"/>
    <w:p w14:paraId="1F40FB1E" w14:textId="77777777" w:rsidR="009A37EB" w:rsidRPr="009A37EB" w:rsidRDefault="009A37EB" w:rsidP="009A37EB">
      <w:pPr>
        <w:pStyle w:val="a4"/>
        <w:widowControl/>
        <w:spacing w:after="0" w:line="240" w:lineRule="auto"/>
        <w:ind w:leftChars="0" w:left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9A37EB">
        <w:rPr>
          <w:rFonts w:ascii="맑은 고딕" w:eastAsia="맑은 고딕" w:hAnsi="맑은 고딕" w:cs="굴림"/>
          <w:kern w:val="0"/>
          <w:szCs w:val="20"/>
        </w:rPr>
        <w:t>K-컬쳐(K-Culture)는 이제 단순한 문화 트렌드를 넘어 전 세계적으로 강력한 영향력을 가진 글로벌 현상이 되었습니다.</w:t>
      </w:r>
    </w:p>
    <w:p w14:paraId="459BF73D" w14:textId="043406B0" w:rsidR="009A37EB" w:rsidRPr="009A37EB" w:rsidRDefault="009A37EB" w:rsidP="009A37EB">
      <w:pPr>
        <w:pStyle w:val="a4"/>
        <w:widowControl/>
        <w:spacing w:after="0" w:line="240" w:lineRule="auto"/>
        <w:ind w:leftChars="0" w:left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9A37EB">
        <w:rPr>
          <w:rFonts w:ascii="맑은 고딕" w:eastAsia="맑은 고딕" w:hAnsi="맑은 고딕" w:cs="굴림"/>
          <w:kern w:val="0"/>
          <w:szCs w:val="20"/>
        </w:rPr>
        <w:t>K-팝, K-드라마, K-패션, K-푸드, K-게임 등 다양한 문화 콘텐츠가 세계인의 관심을 받고 있으며, 이는 기술의 발전과 함께 더욱 확장되고 있습니다.</w:t>
      </w:r>
      <w:r w:rsidR="00112F1E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9A37EB">
        <w:rPr>
          <w:rFonts w:ascii="맑은 고딕" w:eastAsia="맑은 고딕" w:hAnsi="맑은 고딕" w:cs="굴림" w:hint="eastAsia"/>
          <w:kern w:val="0"/>
          <w:szCs w:val="20"/>
        </w:rPr>
        <w:t>특히</w:t>
      </w:r>
      <w:r w:rsidRPr="009A37EB">
        <w:rPr>
          <w:rFonts w:ascii="맑은 고딕" w:eastAsia="맑은 고딕" w:hAnsi="맑은 고딕" w:cs="굴림"/>
          <w:kern w:val="0"/>
          <w:szCs w:val="20"/>
        </w:rPr>
        <w:t xml:space="preserve"> AI, AR(증강현실), VR(가상현실), 홀로그램, 인터랙티브 미디어 등의 기술은 K-컬쳐를 새로운 방식으로 재해석하고 경험할 수 있도록 돕고 있습니다.</w:t>
      </w:r>
    </w:p>
    <w:p w14:paraId="41AAC764" w14:textId="77777777" w:rsidR="00112F1E" w:rsidRDefault="009A37EB" w:rsidP="009A37EB">
      <w:pPr>
        <w:pStyle w:val="a4"/>
        <w:widowControl/>
        <w:spacing w:after="0" w:line="240" w:lineRule="auto"/>
        <w:ind w:leftChars="0" w:left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9A37EB">
        <w:rPr>
          <w:rFonts w:ascii="맑은 고딕" w:eastAsia="맑은 고딕" w:hAnsi="맑은 고딕" w:cs="굴림" w:hint="eastAsia"/>
          <w:kern w:val="0"/>
          <w:szCs w:val="20"/>
        </w:rPr>
        <w:t>이제</w:t>
      </w:r>
      <w:r w:rsidRPr="009A37EB">
        <w:rPr>
          <w:rFonts w:ascii="맑은 고딕" w:eastAsia="맑은 고딕" w:hAnsi="맑은 고딕" w:cs="굴림"/>
          <w:kern w:val="0"/>
          <w:szCs w:val="20"/>
        </w:rPr>
        <w:t xml:space="preserve"> 우리는 AI를 활용해 K-컬쳐를 더욱 혁신적인 방식으로 표현하며, 과거의 전통과 미래의 기술이 공존하는 새로운 창조의 시대를 열고 있습니다</w:t>
      </w:r>
      <w:r>
        <w:rPr>
          <w:rFonts w:ascii="맑은 고딕" w:eastAsia="맑은 고딕" w:hAnsi="맑은 고딕" w:cs="굴림"/>
          <w:kern w:val="0"/>
          <w:szCs w:val="20"/>
        </w:rPr>
        <w:t>.</w:t>
      </w:r>
      <w:r w:rsidR="00112F1E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</w:p>
    <w:p w14:paraId="32B32345" w14:textId="77777777" w:rsidR="00112F1E" w:rsidRDefault="009A37EB" w:rsidP="009A37EB">
      <w:pPr>
        <w:pStyle w:val="a4"/>
        <w:widowControl/>
        <w:spacing w:after="0" w:line="240" w:lineRule="auto"/>
        <w:ind w:leftChars="0" w:left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9A37EB">
        <w:rPr>
          <w:rFonts w:ascii="맑은 고딕" w:eastAsia="맑은 고딕" w:hAnsi="맑은 고딕" w:cs="굴림"/>
          <w:kern w:val="0"/>
          <w:szCs w:val="20"/>
        </w:rPr>
        <w:t>AI는 음악, 영상, 디자인, 스토리텔링 등 다양한 창작 영역에서 크리에이터와 협력하며, K-팝의 비주얼 아트부터 K-드라마의 감성 코드 분석,</w:t>
      </w:r>
      <w:r w:rsidR="00112F1E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9A37EB">
        <w:rPr>
          <w:rFonts w:ascii="맑은 고딕" w:eastAsia="맑은 고딕" w:hAnsi="맑은 고딕" w:cs="굴림" w:hint="eastAsia"/>
          <w:kern w:val="0"/>
          <w:szCs w:val="20"/>
        </w:rPr>
        <w:t>전통</w:t>
      </w:r>
      <w:r w:rsidRPr="009A37EB">
        <w:rPr>
          <w:rFonts w:ascii="맑은 고딕" w:eastAsia="맑은 고딕" w:hAnsi="맑은 고딕" w:cs="굴림"/>
          <w:kern w:val="0"/>
          <w:szCs w:val="20"/>
        </w:rPr>
        <w:t xml:space="preserve"> 미술과 현대 기술의 결합까지 K-컬쳐의 경계를 확장하고 있습니다. </w:t>
      </w:r>
    </w:p>
    <w:p w14:paraId="4EE6B317" w14:textId="4FB01F71" w:rsidR="009A37EB" w:rsidRDefault="009A37EB" w:rsidP="009A37EB">
      <w:pPr>
        <w:pStyle w:val="a4"/>
        <w:widowControl/>
        <w:spacing w:after="0" w:line="240" w:lineRule="auto"/>
        <w:ind w:leftChars="0" w:left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9A37EB">
        <w:rPr>
          <w:rFonts w:ascii="맑은 고딕" w:eastAsia="맑은 고딕" w:hAnsi="맑은 고딕" w:cs="굴림"/>
          <w:kern w:val="0"/>
          <w:szCs w:val="20"/>
        </w:rPr>
        <w:t>가상현실(VR)과 증강현실(AR)은 관객이 단순한 소비자가 아닌, 직접 경험하고 참여하는 새로운 방식의 문화 향유를 가능하게 합니다.</w:t>
      </w:r>
    </w:p>
    <w:p w14:paraId="01D16193" w14:textId="77777777" w:rsidR="009A37EB" w:rsidRPr="009A37EB" w:rsidRDefault="009A37EB" w:rsidP="009A37EB">
      <w:pPr>
        <w:pStyle w:val="a4"/>
        <w:widowControl/>
        <w:spacing w:after="0" w:line="240" w:lineRule="auto"/>
        <w:ind w:leftChars="0" w:left="0"/>
        <w:jc w:val="left"/>
        <w:rPr>
          <w:rFonts w:ascii="맑은 고딕" w:eastAsia="맑은 고딕" w:hAnsi="맑은 고딕" w:cs="굴림"/>
          <w:kern w:val="0"/>
          <w:szCs w:val="20"/>
        </w:rPr>
      </w:pPr>
    </w:p>
    <w:p w14:paraId="6B8783D2" w14:textId="77777777" w:rsidR="009A37EB" w:rsidRPr="009A37EB" w:rsidRDefault="009A37EB" w:rsidP="009A37EB">
      <w:pPr>
        <w:pStyle w:val="a4"/>
        <w:widowControl/>
        <w:spacing w:after="0" w:line="240" w:lineRule="auto"/>
        <w:ind w:leftChars="0" w:left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9A37EB">
        <w:rPr>
          <w:rFonts w:ascii="맑은 고딕" w:eastAsia="맑은 고딕" w:hAnsi="맑은 고딕" w:cs="굴림" w:hint="eastAsia"/>
          <w:kern w:val="0"/>
          <w:szCs w:val="20"/>
        </w:rPr>
        <w:t>홀로그램</w:t>
      </w:r>
      <w:r w:rsidRPr="009A37EB">
        <w:rPr>
          <w:rFonts w:ascii="맑은 고딕" w:eastAsia="맑은 고딕" w:hAnsi="맑은 고딕" w:cs="굴림"/>
          <w:kern w:val="0"/>
          <w:szCs w:val="20"/>
        </w:rPr>
        <w:t xml:space="preserve"> 기술과 인터랙티브 미디어는 과거의 예술을 디지털로 되살리고, 세계 어디에서나 한국의 전통과 현대문화를 체험할 수 있도록 합니다.</w:t>
      </w:r>
    </w:p>
    <w:p w14:paraId="3DF08337" w14:textId="480F7A2D" w:rsidR="009A37EB" w:rsidRPr="009A37EB" w:rsidRDefault="009A37EB" w:rsidP="009A37EB">
      <w:pPr>
        <w:pStyle w:val="a4"/>
        <w:widowControl/>
        <w:spacing w:after="0" w:line="240" w:lineRule="auto"/>
        <w:ind w:leftChars="0" w:left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9A37EB">
        <w:rPr>
          <w:rFonts w:ascii="맑은 고딕" w:eastAsia="맑은 고딕" w:hAnsi="맑은 고딕" w:cs="굴림" w:hint="eastAsia"/>
          <w:kern w:val="0"/>
          <w:szCs w:val="20"/>
        </w:rPr>
        <w:t>예를</w:t>
      </w:r>
      <w:r w:rsidRPr="009A37EB">
        <w:rPr>
          <w:rFonts w:ascii="맑은 고딕" w:eastAsia="맑은 고딕" w:hAnsi="맑은 고딕" w:cs="굴림"/>
          <w:kern w:val="0"/>
          <w:szCs w:val="20"/>
        </w:rPr>
        <w:t xml:space="preserve"> 들어, 한글의 조형적 아름다움을 AI가 재해석한 디지털 아트, 전통 궁중무용을 모션 캡처 기술과 결합한 현대 무대 퍼포먼스, AI가 학습한 한국적 감성이 반영된 영상 콘텐츠 등이 가능해집니다.</w:t>
      </w:r>
    </w:p>
    <w:p w14:paraId="39F70565" w14:textId="611D838E" w:rsidR="009A37EB" w:rsidRDefault="009A37EB" w:rsidP="009A37EB">
      <w:pPr>
        <w:pStyle w:val="a4"/>
        <w:widowControl/>
        <w:spacing w:after="0" w:line="240" w:lineRule="auto"/>
        <w:ind w:leftChars="0" w:left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9A37EB">
        <w:rPr>
          <w:rFonts w:ascii="맑은 고딕" w:eastAsia="맑은 고딕" w:hAnsi="맑은 고딕" w:cs="굴림" w:hint="eastAsia"/>
          <w:kern w:val="0"/>
          <w:szCs w:val="20"/>
        </w:rPr>
        <w:t>이러한</w:t>
      </w:r>
      <w:r w:rsidRPr="009A37EB">
        <w:rPr>
          <w:rFonts w:ascii="맑은 고딕" w:eastAsia="맑은 고딕" w:hAnsi="맑은 고딕" w:cs="굴림"/>
          <w:kern w:val="0"/>
          <w:szCs w:val="20"/>
        </w:rPr>
        <w:t xml:space="preserve"> 기술적 혁신을 통해 K-컬쳐는 단순히 ‘콘텐츠’에서 벗어나 경험과 감성의 영역으로 확장되고 있으며, 글로벌 팬들은 더욱 몰입적인 방식으로 한국 문화를 접할 수 있게 됩니다. K-컬쳐는 과거의 유산을 현대적으로 재해석하고, 미래의 기술과 융합하며 새로운 창조의 장을 만들어가고 있습니다</w:t>
      </w:r>
      <w:r>
        <w:rPr>
          <w:rFonts w:ascii="맑은 고딕" w:eastAsia="맑은 고딕" w:hAnsi="맑은 고딕" w:cs="굴림"/>
          <w:kern w:val="0"/>
          <w:szCs w:val="20"/>
        </w:rPr>
        <w:t>.</w:t>
      </w:r>
    </w:p>
    <w:p w14:paraId="5898E6CB" w14:textId="77777777" w:rsidR="009A37EB" w:rsidRPr="009A37EB" w:rsidRDefault="009A37EB" w:rsidP="009A37EB">
      <w:pPr>
        <w:pStyle w:val="a4"/>
        <w:widowControl/>
        <w:spacing w:after="0" w:line="240" w:lineRule="auto"/>
        <w:ind w:leftChars="0" w:left="0"/>
        <w:jc w:val="left"/>
        <w:rPr>
          <w:rFonts w:ascii="맑은 고딕" w:eastAsia="맑은 고딕" w:hAnsi="맑은 고딕" w:cs="굴림"/>
          <w:kern w:val="0"/>
          <w:szCs w:val="20"/>
        </w:rPr>
      </w:pPr>
    </w:p>
    <w:p w14:paraId="5496C909" w14:textId="77777777" w:rsidR="009A37EB" w:rsidRPr="009A37EB" w:rsidRDefault="009A37EB" w:rsidP="009A37EB">
      <w:pPr>
        <w:pStyle w:val="a4"/>
        <w:widowControl/>
        <w:spacing w:after="0" w:line="240" w:lineRule="auto"/>
        <w:ind w:leftChars="0" w:left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9A37EB">
        <w:rPr>
          <w:rFonts w:ascii="맑은 고딕" w:eastAsia="맑은 고딕" w:hAnsi="맑은 고딕" w:cs="굴림" w:hint="eastAsia"/>
          <w:kern w:val="0"/>
          <w:szCs w:val="20"/>
        </w:rPr>
        <w:t>이제</w:t>
      </w:r>
      <w:r w:rsidRPr="009A37EB">
        <w:rPr>
          <w:rFonts w:ascii="맑은 고딕" w:eastAsia="맑은 고딕" w:hAnsi="맑은 고딕" w:cs="굴림"/>
          <w:kern w:val="0"/>
          <w:szCs w:val="20"/>
        </w:rPr>
        <w:t>, 우리는 AI와 함께 무엇을 상상하고, 어떤 방식으로 K-컬쳐를 미래로 확장할 수 있을까요?</w:t>
      </w:r>
    </w:p>
    <w:p w14:paraId="72B575D0" w14:textId="37AB33D7" w:rsidR="00591107" w:rsidRDefault="009A37EB" w:rsidP="009A37EB">
      <w:pPr>
        <w:pStyle w:val="a4"/>
        <w:widowControl/>
        <w:spacing w:after="0" w:line="240" w:lineRule="auto"/>
        <w:ind w:leftChars="0" w:left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9A37EB">
        <w:rPr>
          <w:rFonts w:ascii="맑은 고딕" w:eastAsia="맑은 고딕" w:hAnsi="맑은 고딕" w:cs="굴림"/>
          <w:kern w:val="0"/>
          <w:szCs w:val="20"/>
        </w:rPr>
        <w:t>K-컬쳐의 기술적 진화를 미디어아트로 탐구하는 이 공모전이, 전 세계에 K-컬쳐의 새로운 가능성을 제시하는 계기가 되기를 기대합니다.</w:t>
      </w:r>
    </w:p>
    <w:p w14:paraId="171E55E1" w14:textId="77777777" w:rsidR="009A37EB" w:rsidRPr="00591107" w:rsidRDefault="009A37EB" w:rsidP="009A37EB">
      <w:pPr>
        <w:pStyle w:val="a4"/>
        <w:widowControl/>
        <w:spacing w:after="0" w:line="240" w:lineRule="auto"/>
        <w:ind w:leftChars="0" w:left="0"/>
        <w:jc w:val="left"/>
        <w:rPr>
          <w:rFonts w:ascii="맑은 고딕" w:eastAsia="맑은 고딕" w:hAnsi="맑은 고딕" w:cs="굴림"/>
          <w:kern w:val="0"/>
          <w:szCs w:val="20"/>
        </w:rPr>
      </w:pPr>
    </w:p>
    <w:p w14:paraId="7CDAE1E5" w14:textId="77777777" w:rsidR="009A37EB" w:rsidRDefault="009A37EB" w:rsidP="007C0A4F"/>
    <w:p w14:paraId="272BBF41" w14:textId="77777777" w:rsidR="00991762" w:rsidRDefault="00991762" w:rsidP="007C0A4F"/>
    <w:p w14:paraId="6FCD1D91" w14:textId="77777777" w:rsidR="000A7B84" w:rsidRDefault="000A7B84" w:rsidP="007C0A4F"/>
    <w:p w14:paraId="66E328D6" w14:textId="763591F9" w:rsidR="007C0A4F" w:rsidRDefault="007C0A4F" w:rsidP="007C0A4F">
      <w:r>
        <w:rPr>
          <w:rFonts w:hint="eastAsia"/>
        </w:rPr>
        <w:lastRenderedPageBreak/>
        <w:t>★</w:t>
      </w:r>
      <w:r>
        <w:t xml:space="preserve"> 공모자격 : 제한 없음 (개인 또는 팀 참가 5인까지, 한국거주 외국인 가능)</w:t>
      </w:r>
    </w:p>
    <w:p w14:paraId="33A28484" w14:textId="77777777" w:rsidR="007C0A4F" w:rsidRDefault="007C0A4F" w:rsidP="007C0A4F">
      <w:r>
        <w:t>1) 학생부문: 대학원 포함 재학 중인 학생가능 (재학증명서 제출)</w:t>
      </w:r>
    </w:p>
    <w:p w14:paraId="7CC28F92" w14:textId="4079E147" w:rsidR="007C0A4F" w:rsidRDefault="007C0A4F" w:rsidP="007C0A4F">
      <w:r>
        <w:t>2) 일반부문: 신진 작가 및 비전공 일반인 등 제한 없음</w:t>
      </w:r>
    </w:p>
    <w:p w14:paraId="1EC4267B" w14:textId="77777777" w:rsidR="007C0A4F" w:rsidRDefault="007C0A4F" w:rsidP="007C0A4F"/>
    <w:p w14:paraId="4F0AC927" w14:textId="77777777" w:rsidR="007C0A4F" w:rsidRDefault="007C0A4F" w:rsidP="007C0A4F">
      <w:r>
        <w:rPr>
          <w:rFonts w:hint="eastAsia"/>
        </w:rPr>
        <w:t>★</w:t>
      </w:r>
      <w:r>
        <w:t xml:space="preserve"> 공모일정</w:t>
      </w:r>
    </w:p>
    <w:p w14:paraId="6BD3B368" w14:textId="30926D01" w:rsidR="007C0A4F" w:rsidRDefault="007C0A4F" w:rsidP="007C0A4F">
      <w:r>
        <w:t>1) 참가신청 및 기획안 제출 : 2</w:t>
      </w:r>
      <w:r w:rsidR="00723E38">
        <w:t>5</w:t>
      </w:r>
      <w:r>
        <w:t>.5.</w:t>
      </w:r>
      <w:r w:rsidR="007A17C9">
        <w:t>21</w:t>
      </w:r>
      <w:r>
        <w:t>(</w:t>
      </w:r>
      <w:r w:rsidR="007A17C9">
        <w:rPr>
          <w:rFonts w:hint="eastAsia"/>
        </w:rPr>
        <w:t>수</w:t>
      </w:r>
      <w:r>
        <w:t>) ~ 6.</w:t>
      </w:r>
      <w:r w:rsidR="00D855FC">
        <w:t>2</w:t>
      </w:r>
      <w:r w:rsidR="00723E38">
        <w:t>2</w:t>
      </w:r>
      <w:r>
        <w:t>(</w:t>
      </w:r>
      <w:r w:rsidR="0076523F">
        <w:rPr>
          <w:rFonts w:hint="eastAsia"/>
        </w:rPr>
        <w:t>일</w:t>
      </w:r>
      <w:r>
        <w:t>)</w:t>
      </w:r>
    </w:p>
    <w:p w14:paraId="353B7F7A" w14:textId="6ECBB77B" w:rsidR="0076523F" w:rsidRDefault="007C0A4F" w:rsidP="007C0A4F">
      <w:r>
        <w:t xml:space="preserve">2) 심사 : </w:t>
      </w:r>
      <w:r w:rsidR="00991762">
        <w:t>25</w:t>
      </w:r>
      <w:r w:rsidR="00830233">
        <w:t>.</w:t>
      </w:r>
      <w:r w:rsidR="00D855FC">
        <w:t>6</w:t>
      </w:r>
      <w:r>
        <w:t>.</w:t>
      </w:r>
      <w:r w:rsidR="00D855FC">
        <w:t>2</w:t>
      </w:r>
      <w:r w:rsidR="00991762">
        <w:t>3</w:t>
      </w:r>
      <w:r>
        <w:t>(</w:t>
      </w:r>
      <w:r>
        <w:rPr>
          <w:rFonts w:hint="eastAsia"/>
        </w:rPr>
        <w:t>월</w:t>
      </w:r>
      <w:r>
        <w:t>)~</w:t>
      </w:r>
      <w:r w:rsidR="0076523F">
        <w:t>6</w:t>
      </w:r>
      <w:r>
        <w:t>.</w:t>
      </w:r>
      <w:r w:rsidR="00991762">
        <w:t>29</w:t>
      </w:r>
      <w:r>
        <w:t>(</w:t>
      </w:r>
      <w:r>
        <w:rPr>
          <w:rFonts w:hint="eastAsia"/>
        </w:rPr>
        <w:t>일</w:t>
      </w:r>
      <w:r>
        <w:t>)</w:t>
      </w:r>
    </w:p>
    <w:p w14:paraId="3475DCD8" w14:textId="57AC1666" w:rsidR="007C0A4F" w:rsidRDefault="007C0A4F" w:rsidP="007C0A4F">
      <w:r>
        <w:t xml:space="preserve">3) 발표 : </w:t>
      </w:r>
      <w:r w:rsidR="00991762">
        <w:t>25</w:t>
      </w:r>
      <w:r w:rsidR="00830233">
        <w:t>.</w:t>
      </w:r>
      <w:r w:rsidR="00991762">
        <w:t>6</w:t>
      </w:r>
      <w:r w:rsidR="00D855FC">
        <w:rPr>
          <w:rFonts w:hint="eastAsia"/>
        </w:rPr>
        <w:t>.</w:t>
      </w:r>
      <w:r w:rsidR="00991762">
        <w:t>30</w:t>
      </w:r>
      <w:r w:rsidR="00D855FC">
        <w:t>(</w:t>
      </w:r>
      <w:r w:rsidR="0076523F">
        <w:rPr>
          <w:rFonts w:hint="eastAsia"/>
        </w:rPr>
        <w:t>월</w:t>
      </w:r>
      <w:r w:rsidR="00D855FC">
        <w:rPr>
          <w:rFonts w:hint="eastAsia"/>
        </w:rPr>
        <w:t>)</w:t>
      </w:r>
    </w:p>
    <w:p w14:paraId="28A614A6" w14:textId="57ADDCCD" w:rsidR="007C0A4F" w:rsidRDefault="007C0A4F" w:rsidP="007C0A4F">
      <w:r>
        <w:t xml:space="preserve">4) 영상 제작: </w:t>
      </w:r>
      <w:r w:rsidR="00991762">
        <w:t>25</w:t>
      </w:r>
      <w:r>
        <w:t>.</w:t>
      </w:r>
      <w:r w:rsidR="00991762">
        <w:t>6</w:t>
      </w:r>
      <w:r w:rsidR="00D855FC">
        <w:t>.</w:t>
      </w:r>
      <w:r w:rsidR="00991762">
        <w:t>30</w:t>
      </w:r>
      <w:r>
        <w:t>(</w:t>
      </w:r>
      <w:r w:rsidR="0076523F">
        <w:rPr>
          <w:rFonts w:hint="eastAsia"/>
        </w:rPr>
        <w:t>월</w:t>
      </w:r>
      <w:r>
        <w:t>) ~ 2</w:t>
      </w:r>
      <w:r w:rsidR="00991762">
        <w:t>5</w:t>
      </w:r>
      <w:r>
        <w:t>.</w:t>
      </w:r>
      <w:r w:rsidR="0076523F">
        <w:t>8</w:t>
      </w:r>
      <w:r>
        <w:t>.</w:t>
      </w:r>
      <w:r w:rsidR="0076523F">
        <w:t>3</w:t>
      </w:r>
      <w:r w:rsidR="00D855FC">
        <w:t>1</w:t>
      </w:r>
      <w:r>
        <w:t>(</w:t>
      </w:r>
      <w:r w:rsidR="00991762">
        <w:rPr>
          <w:rFonts w:hint="eastAsia"/>
        </w:rPr>
        <w:t>일</w:t>
      </w:r>
      <w:r>
        <w:t>)</w:t>
      </w:r>
    </w:p>
    <w:p w14:paraId="0785EB25" w14:textId="0E8BF1D1" w:rsidR="00D855FC" w:rsidRDefault="007C0A4F" w:rsidP="007C0A4F">
      <w:r>
        <w:t>5) 현장테스트: 2</w:t>
      </w:r>
      <w:r w:rsidR="00991762">
        <w:t>5</w:t>
      </w:r>
      <w:r>
        <w:t>.</w:t>
      </w:r>
      <w:r w:rsidR="00D855FC">
        <w:t>9</w:t>
      </w:r>
      <w:r>
        <w:t>월</w:t>
      </w:r>
      <w:r w:rsidR="00D855FC">
        <w:rPr>
          <w:rFonts w:hint="eastAsia"/>
        </w:rPr>
        <w:t xml:space="preserve"> 중</w:t>
      </w:r>
    </w:p>
    <w:p w14:paraId="0389EEC2" w14:textId="63EDEE64" w:rsidR="007C0A4F" w:rsidRDefault="007C0A4F" w:rsidP="007C0A4F">
      <w:r>
        <w:t xml:space="preserve">6) </w:t>
      </w:r>
      <w:r w:rsidR="00240039">
        <w:t>시</w:t>
      </w:r>
      <w:r w:rsidR="00240039">
        <w:rPr>
          <w:rFonts w:hint="eastAsia"/>
        </w:rPr>
        <w:t>상</w:t>
      </w:r>
      <w:r>
        <w:t>: 2</w:t>
      </w:r>
      <w:r w:rsidR="00991762">
        <w:t>5</w:t>
      </w:r>
      <w:r>
        <w:t>.</w:t>
      </w:r>
      <w:r w:rsidR="00D855FC">
        <w:t>10</w:t>
      </w:r>
      <w:r w:rsidR="00D855FC">
        <w:rPr>
          <w:rFonts w:hint="eastAsia"/>
        </w:rPr>
        <w:t>월 중</w:t>
      </w:r>
    </w:p>
    <w:p w14:paraId="5D992EC3" w14:textId="77777777" w:rsidR="007C0A4F" w:rsidRDefault="007C0A4F" w:rsidP="007C0A4F">
      <w:r>
        <w:rPr>
          <w:rFonts w:hint="eastAsia"/>
        </w:rPr>
        <w:t>※</w:t>
      </w:r>
      <w:r>
        <w:t xml:space="preserve"> 상기 일정은 주최사의 사정에 따라 변동될 수 있음.</w:t>
      </w:r>
    </w:p>
    <w:p w14:paraId="6610EB7B" w14:textId="77777777" w:rsidR="007C0A4F" w:rsidRDefault="007C0A4F" w:rsidP="007C0A4F"/>
    <w:p w14:paraId="58A3E813" w14:textId="6604ED4F" w:rsidR="007C0A4F" w:rsidRDefault="007C0A4F" w:rsidP="007C0A4F">
      <w:r>
        <w:rPr>
          <w:rFonts w:hint="eastAsia"/>
        </w:rPr>
        <w:t>★</w:t>
      </w:r>
      <w:r>
        <w:t xml:space="preserve"> 시상내역</w:t>
      </w:r>
    </w:p>
    <w:p w14:paraId="230AF6B3" w14:textId="57691A97" w:rsidR="007C0A4F" w:rsidRDefault="007C0A4F" w:rsidP="007C0A4F">
      <w:r>
        <w:rPr>
          <w:rFonts w:hint="eastAsia"/>
        </w:rPr>
        <w:t>총</w:t>
      </w:r>
      <w:r>
        <w:t xml:space="preserve"> </w:t>
      </w:r>
      <w:r w:rsidR="002179B7">
        <w:t>4</w:t>
      </w:r>
      <w:r>
        <w:t>,000만원 / (작가계약 체결)</w:t>
      </w:r>
    </w:p>
    <w:p w14:paraId="76A6E3AD" w14:textId="5F7FC827" w:rsidR="007C0A4F" w:rsidRDefault="007C0A4F" w:rsidP="007C0A4F">
      <w:r>
        <w:t>1) 학생부문 1등</w:t>
      </w:r>
      <w:r w:rsidR="002179B7">
        <w:rPr>
          <w:rFonts w:hint="eastAsia"/>
        </w:rPr>
        <w:t>(1)</w:t>
      </w:r>
      <w:r>
        <w:t xml:space="preserve"> 1,000만원, 2등</w:t>
      </w:r>
      <w:r w:rsidR="002179B7">
        <w:rPr>
          <w:rFonts w:hint="eastAsia"/>
        </w:rPr>
        <w:t>(2)</w:t>
      </w:r>
      <w:r>
        <w:t xml:space="preserve"> 500만원</w:t>
      </w:r>
    </w:p>
    <w:p w14:paraId="7B795BF4" w14:textId="63194EE1" w:rsidR="007C0A4F" w:rsidRDefault="007C0A4F" w:rsidP="007C0A4F">
      <w:r>
        <w:t>2) 일반부문 1등</w:t>
      </w:r>
      <w:r w:rsidR="002179B7">
        <w:rPr>
          <w:rFonts w:hint="eastAsia"/>
        </w:rPr>
        <w:t>(1)</w:t>
      </w:r>
      <w:r>
        <w:t xml:space="preserve"> 1,000만원, 2등</w:t>
      </w:r>
      <w:r w:rsidR="002179B7">
        <w:rPr>
          <w:rFonts w:hint="eastAsia"/>
        </w:rPr>
        <w:t>(2)</w:t>
      </w:r>
      <w:r>
        <w:t xml:space="preserve"> 500만원</w:t>
      </w:r>
    </w:p>
    <w:p w14:paraId="07396498" w14:textId="5915789C" w:rsidR="000A7B84" w:rsidRDefault="000A7B84" w:rsidP="000A7B84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시상내역</w:t>
      </w:r>
      <w:r>
        <w:t>은 주최사의 사정에 따라 변동될 수 있음.</w:t>
      </w:r>
    </w:p>
    <w:p w14:paraId="105D0CB3" w14:textId="77777777" w:rsidR="007C0A4F" w:rsidRPr="000A7B84" w:rsidRDefault="007C0A4F" w:rsidP="007C0A4F"/>
    <w:p w14:paraId="79C9A66F" w14:textId="3226AA39" w:rsidR="007C0A4F" w:rsidRDefault="007C0A4F" w:rsidP="007C0A4F">
      <w:r>
        <w:rPr>
          <w:rFonts w:hint="eastAsia"/>
        </w:rPr>
        <w:t>★</w:t>
      </w:r>
      <w:r>
        <w:t xml:space="preserve"> 접수방법 : 이메일 제출(mediawall@intoinmedia.com)</w:t>
      </w:r>
    </w:p>
    <w:p w14:paraId="55FC7884" w14:textId="77777777" w:rsidR="007C0A4F" w:rsidRDefault="007C0A4F" w:rsidP="007C0A4F"/>
    <w:p w14:paraId="4802E7D6" w14:textId="5CBCE726" w:rsidR="007C0A4F" w:rsidRDefault="007C0A4F" w:rsidP="007C0A4F">
      <w:r>
        <w:rPr>
          <w:rFonts w:hint="eastAsia"/>
        </w:rPr>
        <w:t>★</w:t>
      </w:r>
      <w:r>
        <w:t xml:space="preserve"> 영상콘텐츠 규격</w:t>
      </w:r>
    </w:p>
    <w:p w14:paraId="3284CBCB" w14:textId="77777777" w:rsidR="007C0A4F" w:rsidRDefault="007C0A4F" w:rsidP="007C0A4F">
      <w:r>
        <w:t>- 제작형식 : 영상물 제작형식에 대한 제한 없음</w:t>
      </w:r>
    </w:p>
    <w:p w14:paraId="27C0D3F0" w14:textId="77777777" w:rsidR="000A7B84" w:rsidRDefault="000A7B84" w:rsidP="007C0A4F"/>
    <w:p w14:paraId="2B8F5ACE" w14:textId="77777777" w:rsidR="000A7B84" w:rsidRDefault="000A7B84" w:rsidP="007C0A4F"/>
    <w:p w14:paraId="359B68A7" w14:textId="77777777" w:rsidR="000A7B84" w:rsidRDefault="000A7B84" w:rsidP="007C0A4F"/>
    <w:p w14:paraId="2B8AF66D" w14:textId="77777777" w:rsidR="007C0A4F" w:rsidRDefault="007C0A4F" w:rsidP="007C0A4F">
      <w:r>
        <w:rPr>
          <w:rFonts w:hint="eastAsia"/>
        </w:rPr>
        <w:t>예시</w:t>
      </w:r>
      <w:r>
        <w:t>)</w:t>
      </w:r>
    </w:p>
    <w:p w14:paraId="0D1C789C" w14:textId="70482601" w:rsidR="007C0A4F" w:rsidRDefault="00BB1E18" w:rsidP="007C0A4F">
      <w:r>
        <w:rPr>
          <w:rFonts w:hint="eastAsia"/>
        </w:rPr>
        <w:t>-</w:t>
      </w:r>
      <w:r w:rsidR="007C0A4F">
        <w:t xml:space="preserve"> 실사촬영</w:t>
      </w:r>
    </w:p>
    <w:p w14:paraId="184BB751" w14:textId="25759C23" w:rsidR="007C0A4F" w:rsidRDefault="00BB1E18" w:rsidP="007C0A4F">
      <w:r>
        <w:t>-</w:t>
      </w:r>
      <w:r w:rsidR="007C0A4F">
        <w:t xml:space="preserve"> 컴퓨터 제작 동영상 (모션그래픽스, Generative graphics, 등)</w:t>
      </w:r>
    </w:p>
    <w:p w14:paraId="2BC44C35" w14:textId="3EC8CFCA" w:rsidR="007C0A4F" w:rsidRDefault="00BB1E18" w:rsidP="007C0A4F">
      <w:r>
        <w:t>-</w:t>
      </w:r>
      <w:r w:rsidR="007C0A4F">
        <w:t xml:space="preserve"> 실험적 기법의 애니메이션</w:t>
      </w:r>
    </w:p>
    <w:p w14:paraId="24AC666C" w14:textId="5BF15C3C" w:rsidR="007C0A4F" w:rsidRDefault="00BB1E18" w:rsidP="007C0A4F">
      <w:r>
        <w:t>-</w:t>
      </w:r>
      <w:r w:rsidR="007C0A4F">
        <w:t xml:space="preserve"> Interactive media 및 반응형 콘텐츠 (카메라, 소스연동 등에 대한 구체적 기술적 아이디어</w:t>
      </w:r>
    </w:p>
    <w:p w14:paraId="04E1F68F" w14:textId="77777777" w:rsidR="007C0A4F" w:rsidRDefault="007C0A4F" w:rsidP="009C6520">
      <w:pPr>
        <w:ind w:firstLineChars="100" w:firstLine="200"/>
      </w:pPr>
      <w:r>
        <w:rPr>
          <w:rFonts w:hint="eastAsia"/>
        </w:rPr>
        <w:t>제시</w:t>
      </w:r>
      <w:r>
        <w:t xml:space="preserve"> 필요)</w:t>
      </w:r>
    </w:p>
    <w:p w14:paraId="6BBC7DB3" w14:textId="77777777" w:rsidR="007C0A4F" w:rsidRDefault="007C0A4F" w:rsidP="007C0A4F">
      <w:r>
        <w:t>- 규격 및 해상도 : 스펙가이드 참조 (WEST, EAST 각 1종)</w:t>
      </w:r>
    </w:p>
    <w:p w14:paraId="392F2D3F" w14:textId="77777777" w:rsidR="007C0A4F" w:rsidRDefault="007C0A4F" w:rsidP="007C0A4F">
      <w:r>
        <w:t>- 런타임 : 3분 내외 (컨셉에 따라 증감 가능)</w:t>
      </w:r>
    </w:p>
    <w:p w14:paraId="61E78F0B" w14:textId="6A516F57" w:rsidR="007C0A4F" w:rsidRDefault="007C0A4F" w:rsidP="007C0A4F">
      <w:r>
        <w:t>- 용량 : 3GB</w:t>
      </w:r>
      <w:r w:rsidR="000A7B84">
        <w:t>(</w:t>
      </w:r>
      <w:r w:rsidR="000A7B84">
        <w:rPr>
          <w:rFonts w:hint="eastAsia"/>
        </w:rPr>
        <w:t>테스트 영상 기준)</w:t>
      </w:r>
    </w:p>
    <w:p w14:paraId="0B678BF1" w14:textId="77777777" w:rsidR="007C0A4F" w:rsidRDefault="007C0A4F" w:rsidP="007C0A4F">
      <w:r>
        <w:t>- 사용자 거리에 맞는 원근감과 구현 속도 고려</w:t>
      </w:r>
    </w:p>
    <w:p w14:paraId="3FA0DCB1" w14:textId="77777777" w:rsidR="007C0A4F" w:rsidRDefault="007C0A4F" w:rsidP="007C0A4F"/>
    <w:p w14:paraId="1E704218" w14:textId="51A84661" w:rsidR="007C0A4F" w:rsidRDefault="007C0A4F" w:rsidP="007C0A4F">
      <w:r>
        <w:rPr>
          <w:rFonts w:hint="eastAsia"/>
        </w:rPr>
        <w:t>★</w:t>
      </w:r>
      <w:r>
        <w:t xml:space="preserve"> 제출물</w:t>
      </w:r>
    </w:p>
    <w:p w14:paraId="53A44645" w14:textId="77777777" w:rsidR="007C0A4F" w:rsidRDefault="007C0A4F" w:rsidP="007C0A4F">
      <w:r>
        <w:t>1차. 참가신청서 및 영상기획안 (테스트 영상)</w:t>
      </w:r>
    </w:p>
    <w:p w14:paraId="60289DB4" w14:textId="51A87A89" w:rsidR="007C0A4F" w:rsidRDefault="007C0A4F" w:rsidP="007C0A4F">
      <w:r>
        <w:rPr>
          <w:rFonts w:hint="eastAsia"/>
        </w:rPr>
        <w:t>제출기한</w:t>
      </w:r>
      <w:r>
        <w:t xml:space="preserve"> 및 제출방식 : 2</w:t>
      </w:r>
      <w:r w:rsidR="00991762">
        <w:t>5</w:t>
      </w:r>
      <w:r>
        <w:t>.</w:t>
      </w:r>
      <w:r w:rsidR="00D855FC">
        <w:t>6</w:t>
      </w:r>
      <w:r>
        <w:t>.</w:t>
      </w:r>
      <w:r w:rsidR="0076523F">
        <w:t>2</w:t>
      </w:r>
      <w:r w:rsidR="00991762">
        <w:t>2</w:t>
      </w:r>
      <w:r>
        <w:t>(</w:t>
      </w:r>
      <w:r w:rsidR="0076523F">
        <w:rPr>
          <w:rFonts w:hint="eastAsia"/>
        </w:rPr>
        <w:t>일</w:t>
      </w:r>
      <w:r>
        <w:t>)까지 이메일 제출 (mediawall@intoinmedia.com)</w:t>
      </w:r>
    </w:p>
    <w:p w14:paraId="1136FE07" w14:textId="77777777" w:rsidR="007C0A4F" w:rsidRDefault="007C0A4F" w:rsidP="007C0A4F">
      <w:r>
        <w:rPr>
          <w:rFonts w:hint="eastAsia"/>
        </w:rPr>
        <w:t>제출물</w:t>
      </w:r>
      <w:r>
        <w:t xml:space="preserve"> : 1) 참가신청서 2) 영상기획안 및 테스트 영상</w:t>
      </w:r>
    </w:p>
    <w:p w14:paraId="05BBFAC9" w14:textId="77777777" w:rsidR="007C0A4F" w:rsidRDefault="007C0A4F" w:rsidP="007C0A4F">
      <w:r>
        <w:t>1) 참가신청서 : 공모요강 붙임 참조</w:t>
      </w:r>
    </w:p>
    <w:p w14:paraId="179092E4" w14:textId="77777777" w:rsidR="007C0A4F" w:rsidRDefault="007C0A4F" w:rsidP="007C0A4F">
      <w:r>
        <w:t>2) 영상기획안 : 기획안 및 테스트 영상</w:t>
      </w:r>
    </w:p>
    <w:p w14:paraId="205FEC34" w14:textId="77777777" w:rsidR="007C0A4F" w:rsidRDefault="007C0A4F" w:rsidP="007C0A4F">
      <w:r>
        <w:t>- 기획안 형식 : 영상 시나리오, 컨셉, 내용 등을 설명할 수 있는 자료, PDF 형식으로 제출</w:t>
      </w:r>
    </w:p>
    <w:p w14:paraId="1AF54349" w14:textId="77777777" w:rsidR="007C0A4F" w:rsidRDefault="007C0A4F" w:rsidP="007C0A4F">
      <w:r>
        <w:t>- 테스트 영상 : 영상 초안, 샘플, 기획안 설명 영상 등 기획안에 관한 영상물 제출</w:t>
      </w:r>
    </w:p>
    <w:p w14:paraId="4E230A6E" w14:textId="77777777" w:rsidR="007C0A4F" w:rsidRDefault="007C0A4F" w:rsidP="007C0A4F">
      <w:r>
        <w:t>(테스트 영상물의 형식, 크기, 시간 제한 없음)</w:t>
      </w:r>
    </w:p>
    <w:p w14:paraId="3153FFAB" w14:textId="77777777" w:rsidR="007C0A4F" w:rsidRDefault="007C0A4F" w:rsidP="007C0A4F">
      <w:r>
        <w:t>2차. 영상 콘텐츠</w:t>
      </w:r>
    </w:p>
    <w:p w14:paraId="7E841790" w14:textId="5BA06C2E" w:rsidR="007C0A4F" w:rsidRDefault="007C0A4F" w:rsidP="007C0A4F">
      <w:r>
        <w:rPr>
          <w:rFonts w:hint="eastAsia"/>
        </w:rPr>
        <w:t>제출기한</w:t>
      </w:r>
      <w:r>
        <w:t xml:space="preserve"> 및 제출방식 : 2</w:t>
      </w:r>
      <w:r w:rsidR="00991762">
        <w:t>5</w:t>
      </w:r>
      <w:r>
        <w:t>.</w:t>
      </w:r>
      <w:r w:rsidR="0076523F">
        <w:t>8</w:t>
      </w:r>
      <w:r>
        <w:t>.</w:t>
      </w:r>
      <w:r w:rsidR="0076523F">
        <w:t>3</w:t>
      </w:r>
      <w:r>
        <w:t>1(</w:t>
      </w:r>
      <w:r w:rsidR="00991762">
        <w:rPr>
          <w:rFonts w:hint="eastAsia"/>
        </w:rPr>
        <w:t>일</w:t>
      </w:r>
      <w:r>
        <w:t>)까지 이메일 제출 (mediawall@intoinmedia.com)</w:t>
      </w:r>
    </w:p>
    <w:p w14:paraId="2C88E45A" w14:textId="36E39086" w:rsidR="007C0A4F" w:rsidRDefault="007C0A4F" w:rsidP="007C0A4F">
      <w:r>
        <w:rPr>
          <w:rFonts w:hint="eastAsia"/>
        </w:rPr>
        <w:t>제출대상</w:t>
      </w:r>
      <w:r>
        <w:t xml:space="preserve"> : 1차 심사결과 선정된</w:t>
      </w:r>
      <w:r w:rsidR="000A7B84">
        <w:t xml:space="preserve"> 6</w:t>
      </w:r>
      <w:r>
        <w:t>인(또는 팀)</w:t>
      </w:r>
    </w:p>
    <w:p w14:paraId="1AAD200C" w14:textId="77777777" w:rsidR="007C0A4F" w:rsidRDefault="007C0A4F" w:rsidP="007C0A4F">
      <w:r>
        <w:rPr>
          <w:rFonts w:hint="eastAsia"/>
        </w:rPr>
        <w:t>제출물</w:t>
      </w:r>
      <w:r>
        <w:t>: 최종 영상물 (WEST, EAST 각 1종)</w:t>
      </w:r>
    </w:p>
    <w:p w14:paraId="2C0296A2" w14:textId="77777777" w:rsidR="007C0A4F" w:rsidRDefault="007C0A4F" w:rsidP="007C0A4F"/>
    <w:p w14:paraId="260AA403" w14:textId="77777777" w:rsidR="000A7B84" w:rsidRDefault="000A7B84" w:rsidP="007C0A4F"/>
    <w:p w14:paraId="7EB32D8B" w14:textId="193F49E5" w:rsidR="007C0A4F" w:rsidRDefault="007C0A4F" w:rsidP="007C0A4F">
      <w:r>
        <w:rPr>
          <w:rFonts w:hint="eastAsia"/>
        </w:rPr>
        <w:t>★</w:t>
      </w:r>
      <w:r>
        <w:t xml:space="preserve"> 유의사항</w:t>
      </w:r>
    </w:p>
    <w:p w14:paraId="3AE72EBF" w14:textId="363D6C72" w:rsidR="007C0A4F" w:rsidRDefault="00BB1E18" w:rsidP="007C0A4F">
      <w:r>
        <w:t>-</w:t>
      </w:r>
      <w:r w:rsidR="007C0A4F">
        <w:t xml:space="preserve"> 제출한 신청서 및 작품은 일체 반환하지 않음</w:t>
      </w:r>
    </w:p>
    <w:p w14:paraId="51F93BF6" w14:textId="6A3DC495" w:rsidR="007C0A4F" w:rsidRDefault="00BB1E18" w:rsidP="007C0A4F">
      <w:r>
        <w:t>-</w:t>
      </w:r>
      <w:r w:rsidR="007C0A4F">
        <w:t xml:space="preserve"> 팀으로 응모한 경우 상금 지급 및 기타 내용 전달은 팀장(대표자)에게 일괄 전달되며, 주최사</w:t>
      </w:r>
    </w:p>
    <w:p w14:paraId="617E3FC1" w14:textId="77777777" w:rsidR="007C0A4F" w:rsidRDefault="007C0A4F" w:rsidP="007C0A4F">
      <w:r>
        <w:rPr>
          <w:rFonts w:hint="eastAsia"/>
        </w:rPr>
        <w:t>및</w:t>
      </w:r>
      <w:r>
        <w:t xml:space="preserve"> 운영사무국은 상금 배분에 대해 일체 관여하지 않습니다.</w:t>
      </w:r>
    </w:p>
    <w:p w14:paraId="4360C4D3" w14:textId="75383AF2" w:rsidR="007C0A4F" w:rsidRDefault="00BB1E18" w:rsidP="007C0A4F">
      <w:r>
        <w:t>-</w:t>
      </w:r>
      <w:r w:rsidR="007C0A4F">
        <w:t xml:space="preserve"> 모든 출품작은 순수 창작물이여야 함</w:t>
      </w:r>
    </w:p>
    <w:p w14:paraId="726BBA33" w14:textId="1BF5A672" w:rsidR="007C0A4F" w:rsidRDefault="00BB1E18" w:rsidP="007C0A4F">
      <w:r>
        <w:t>-</w:t>
      </w:r>
      <w:r w:rsidR="007C0A4F">
        <w:t xml:space="preserve"> 수상작과 관련하여 저작권 분쟁 등 법적 분쟁 발생 시, 수상자가 일체 책임을 지게 되며</w:t>
      </w:r>
    </w:p>
    <w:p w14:paraId="29D337C8" w14:textId="77777777" w:rsidR="007C0A4F" w:rsidRDefault="007C0A4F" w:rsidP="007C0A4F">
      <w:r>
        <w:rPr>
          <w:rFonts w:hint="eastAsia"/>
        </w:rPr>
        <w:t>이로</w:t>
      </w:r>
      <w:r>
        <w:t xml:space="preserve"> 인하여 손해가 발생할 경우 수상자에게 손해배상액을 청구할 수 있음</w:t>
      </w:r>
    </w:p>
    <w:p w14:paraId="270FB3DF" w14:textId="09BF1EC5" w:rsidR="007C0A4F" w:rsidRDefault="00BB1E18" w:rsidP="007C0A4F">
      <w:r>
        <w:t>-</w:t>
      </w:r>
      <w:r w:rsidR="007C0A4F">
        <w:t xml:space="preserve"> 타 공모에 동일 작품 또는 유사 작품을 출품하여 입상된 경우 입상이 취소되며 상금이</w:t>
      </w:r>
    </w:p>
    <w:p w14:paraId="20743F0A" w14:textId="77777777" w:rsidR="007C0A4F" w:rsidRDefault="007C0A4F" w:rsidP="007C0A4F">
      <w:r>
        <w:rPr>
          <w:rFonts w:hint="eastAsia"/>
        </w:rPr>
        <w:t>환수됨</w:t>
      </w:r>
    </w:p>
    <w:p w14:paraId="26A331FC" w14:textId="6320775C" w:rsidR="007C0A4F" w:rsidRDefault="00BB1E18" w:rsidP="007C0A4F">
      <w:r>
        <w:t>-</w:t>
      </w:r>
      <w:r w:rsidR="007C0A4F">
        <w:t xml:space="preserve"> 출품규격을 충족시키지 못하는 출품작은 심사대상에서 제외될 수 있음</w:t>
      </w:r>
    </w:p>
    <w:p w14:paraId="5DC151BC" w14:textId="011CF62D" w:rsidR="007C0A4F" w:rsidRDefault="00BB1E18" w:rsidP="007C0A4F">
      <w:r>
        <w:t>-</w:t>
      </w:r>
      <w:r w:rsidR="007C0A4F">
        <w:t xml:space="preserve"> 참여 작품 수 미비 또는 저품질 등의 이유로 추후 상금 및 수상인원이 변동될 수 있음</w:t>
      </w:r>
    </w:p>
    <w:p w14:paraId="5C69742F" w14:textId="1CEAFF85" w:rsidR="007C0A4F" w:rsidRDefault="00BB1E18" w:rsidP="007C0A4F">
      <w:r>
        <w:t>-</w:t>
      </w:r>
      <w:r w:rsidR="007C0A4F">
        <w:t xml:space="preserve"> 제세공과금은 수상자 본인이 부담함</w:t>
      </w:r>
    </w:p>
    <w:p w14:paraId="549B1593" w14:textId="45BEA2BB" w:rsidR="007C0A4F" w:rsidRDefault="00BB1E18" w:rsidP="007C0A4F">
      <w:r>
        <w:t>-</w:t>
      </w:r>
      <w:r w:rsidR="007C0A4F">
        <w:t xml:space="preserve"> 주최(주관)측은 입상작에 대해 추후 입상자(창작자)와 협의를 통해 기증받거나 사업</w:t>
      </w:r>
    </w:p>
    <w:p w14:paraId="5C9794D2" w14:textId="77777777" w:rsidR="007C0A4F" w:rsidRDefault="007C0A4F" w:rsidP="007C0A4F">
      <w:r>
        <w:rPr>
          <w:rFonts w:hint="eastAsia"/>
        </w:rPr>
        <w:t>홍보·전시</w:t>
      </w:r>
      <w:r>
        <w:t xml:space="preserve"> 등을 위해 작품을 변경 또는 변형하여 활용 가능함</w:t>
      </w:r>
    </w:p>
    <w:p w14:paraId="3E35361F" w14:textId="699B24A2" w:rsidR="007C0A4F" w:rsidRDefault="00BB1E18" w:rsidP="007C0A4F">
      <w:r>
        <w:t>-</w:t>
      </w:r>
      <w:r w:rsidR="007C0A4F">
        <w:t xml:space="preserve"> 수상작의 저작권은 수상자에게 있으나 주최(주관)측은 수상 작품 발표, 전시, 수상작품집,</w:t>
      </w:r>
    </w:p>
    <w:p w14:paraId="1A6A2A71" w14:textId="77777777" w:rsidR="007C0A4F" w:rsidRDefault="007C0A4F" w:rsidP="007C0A4F">
      <w:r>
        <w:rPr>
          <w:rFonts w:hint="eastAsia"/>
        </w:rPr>
        <w:t>홍보나</w:t>
      </w:r>
      <w:r>
        <w:t xml:space="preserve"> 캠페인 등의 목적으로 활용(필요시 재가공)할 수 있음</w:t>
      </w:r>
    </w:p>
    <w:p w14:paraId="75EAE918" w14:textId="4D00625E" w:rsidR="007C0A4F" w:rsidRDefault="00BB1E18" w:rsidP="007C0A4F">
      <w:r>
        <w:t>-</w:t>
      </w:r>
      <w:r w:rsidR="007C0A4F">
        <w:t xml:space="preserve"> 입상하지 않은 응모작은 공모 종료일로부터 3개월 이내에 모두 폐기함</w:t>
      </w:r>
    </w:p>
    <w:p w14:paraId="1DA3DDC7" w14:textId="77777777" w:rsidR="00E27C88" w:rsidRDefault="00E27C88" w:rsidP="007C0A4F"/>
    <w:p w14:paraId="43594007" w14:textId="1234946E" w:rsidR="007C0A4F" w:rsidRDefault="007C0A4F" w:rsidP="007C0A4F">
      <w:r>
        <w:rPr>
          <w:rFonts w:hint="eastAsia"/>
        </w:rPr>
        <w:t>★</w:t>
      </w:r>
      <w:r>
        <w:t xml:space="preserve"> 문의 : 운영사무국 (02-2233-40</w:t>
      </w:r>
      <w:r w:rsidR="00991762">
        <w:t>16</w:t>
      </w:r>
      <w:r>
        <w:t xml:space="preserve"> / mediawall@intoinmedia.com )</w:t>
      </w:r>
    </w:p>
    <w:sectPr w:rsidR="007C0A4F">
      <w:footerReference w:type="even" r:id="rId6"/>
      <w:footerReference w:type="default" r:id="rId7"/>
      <w:footerReference w:type="firs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ABC0F" w14:textId="77777777" w:rsidR="00171F77" w:rsidRDefault="00171F77" w:rsidP="00F527B2">
      <w:pPr>
        <w:spacing w:after="0" w:line="240" w:lineRule="auto"/>
      </w:pPr>
      <w:r>
        <w:separator/>
      </w:r>
    </w:p>
  </w:endnote>
  <w:endnote w:type="continuationSeparator" w:id="0">
    <w:p w14:paraId="3A8632F6" w14:textId="77777777" w:rsidR="00171F77" w:rsidRDefault="00171F77" w:rsidP="00F5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03AF6" w14:textId="7356119D" w:rsidR="00112F1E" w:rsidRDefault="00112F1E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EE9D4F" wp14:editId="5A5487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70500" cy="333375"/>
              <wp:effectExtent l="0" t="0" r="6350" b="0"/>
              <wp:wrapNone/>
              <wp:docPr id="1872930033" name="Text Box 2" descr="2025-05-08T14:23:23, 박건영(대리) - 센터필드 , 본 문서는 회사 보호자산으로 무단 전재 및 재배포를 금지합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BF4A3" w14:textId="59E4E0CA" w:rsidR="00112F1E" w:rsidRPr="00112F1E" w:rsidRDefault="00112F1E" w:rsidP="00112F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12F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2025-05-08T14:23:23, 박건영(대리) - 센터필드 , 본 문서는 회사 보호자산으로 무단 전재 및 재배포를 금지합니다.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E9D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2025-05-08T14:23:23, 박건영(대리) - 센터필드 , 본 문서는 회사 보호자산으로 무단 전재 및 재배포를 금지합니다." style="position:absolute;left:0;text-align:left;margin-left:0;margin-top:0;width:415pt;height:26.2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21FBF4A3" w14:textId="59E4E0CA" w:rsidR="00112F1E" w:rsidRPr="00112F1E" w:rsidRDefault="00112F1E" w:rsidP="00112F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12F1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2025-05-08T14:23:23, 박건영(대리) - 센터필드 , 본 문서는 회사 보호자산으로 무단 전재 및 재배포를 금지합니다.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A1D9" w14:textId="7D7D6DEC" w:rsidR="00112F1E" w:rsidRDefault="00112F1E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EEFD88" wp14:editId="460EC84A">
              <wp:simplePos x="914400" y="97219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70500" cy="333375"/>
              <wp:effectExtent l="0" t="0" r="6350" b="0"/>
              <wp:wrapNone/>
              <wp:docPr id="675556205" name="Text Box 3" descr="2025-05-08T14:23:23, 박건영(대리) - 센터필드 , 본 문서는 회사 보호자산으로 무단 전재 및 재배포를 금지합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58A05" w14:textId="285CD150" w:rsidR="00112F1E" w:rsidRPr="00112F1E" w:rsidRDefault="00112F1E" w:rsidP="00112F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12F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2025-05-08T14:23:23, 박건영(대리) - 센터필드 , 본 문서는 회사 보호자산으로 무단 전재 및 재배포를 금지합니다.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EFD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2025-05-08T14:23:23, 박건영(대리) - 센터필드 , 본 문서는 회사 보호자산으로 무단 전재 및 재배포를 금지합니다." style="position:absolute;left:0;text-align:left;margin-left:0;margin-top:0;width:415pt;height:26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F158A05" w14:textId="285CD150" w:rsidR="00112F1E" w:rsidRPr="00112F1E" w:rsidRDefault="00112F1E" w:rsidP="00112F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12F1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2025-05-08T14:23:23, 박건영(대리) - 센터필드 , 본 문서는 회사 보호자산으로 무단 전재 및 재배포를 금지합니다.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44C8" w14:textId="1929A180" w:rsidR="00112F1E" w:rsidRDefault="00112F1E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257A19" wp14:editId="232A75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70500" cy="333375"/>
              <wp:effectExtent l="0" t="0" r="6350" b="0"/>
              <wp:wrapNone/>
              <wp:docPr id="1741501302" name="Text Box 1" descr="2025-05-08T14:23:23, 박건영(대리) - 센터필드 , 본 문서는 회사 보호자산으로 무단 전재 및 재배포를 금지합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2CFE2" w14:textId="70BDFA60" w:rsidR="00112F1E" w:rsidRPr="00112F1E" w:rsidRDefault="00112F1E" w:rsidP="00112F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12F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2025-05-08T14:23:23, 박건영(대리) - 센터필드 , 본 문서는 회사 보호자산으로 무단 전재 및 재배포를 금지합니다.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57A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2025-05-08T14:23:23, 박건영(대리) - 센터필드 , 본 문서는 회사 보호자산으로 무단 전재 및 재배포를 금지합니다." style="position:absolute;left:0;text-align:left;margin-left:0;margin-top:0;width:415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" filled="f" stroked="f">
              <v:fill o:detectmouseclick="t"/>
              <v:textbox style="mso-fit-shape-to-text:t" inset="0,0,0,15pt">
                <w:txbxContent>
                  <w:p w14:paraId="5412CFE2" w14:textId="70BDFA60" w:rsidR="00112F1E" w:rsidRPr="00112F1E" w:rsidRDefault="00112F1E" w:rsidP="00112F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12F1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2025-05-08T14:23:23, 박건영(대리) - 센터필드 , 본 문서는 회사 보호자산으로 무단 전재 및 재배포를 금지합니다.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5043" w14:textId="77777777" w:rsidR="00171F77" w:rsidRDefault="00171F77" w:rsidP="00F527B2">
      <w:pPr>
        <w:spacing w:after="0" w:line="240" w:lineRule="auto"/>
      </w:pPr>
      <w:r>
        <w:separator/>
      </w:r>
    </w:p>
  </w:footnote>
  <w:footnote w:type="continuationSeparator" w:id="0">
    <w:p w14:paraId="7D19947D" w14:textId="77777777" w:rsidR="00171F77" w:rsidRDefault="00171F77" w:rsidP="00F52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67"/>
    <w:rsid w:val="0009742C"/>
    <w:rsid w:val="000A7B84"/>
    <w:rsid w:val="001013CF"/>
    <w:rsid w:val="00112467"/>
    <w:rsid w:val="00112F1E"/>
    <w:rsid w:val="00171F77"/>
    <w:rsid w:val="00172CCF"/>
    <w:rsid w:val="002179B7"/>
    <w:rsid w:val="00240039"/>
    <w:rsid w:val="00302CE2"/>
    <w:rsid w:val="003E4E62"/>
    <w:rsid w:val="00591107"/>
    <w:rsid w:val="00600F00"/>
    <w:rsid w:val="0063234A"/>
    <w:rsid w:val="00723E38"/>
    <w:rsid w:val="00732CCE"/>
    <w:rsid w:val="0076523F"/>
    <w:rsid w:val="007A17C9"/>
    <w:rsid w:val="007C0A4F"/>
    <w:rsid w:val="00830233"/>
    <w:rsid w:val="0084599A"/>
    <w:rsid w:val="00991762"/>
    <w:rsid w:val="009A37EB"/>
    <w:rsid w:val="009C6520"/>
    <w:rsid w:val="00B357AF"/>
    <w:rsid w:val="00BB1E18"/>
    <w:rsid w:val="00BF236D"/>
    <w:rsid w:val="00CF4C1B"/>
    <w:rsid w:val="00D855FC"/>
    <w:rsid w:val="00E27C88"/>
    <w:rsid w:val="00E64C93"/>
    <w:rsid w:val="00E92C49"/>
    <w:rsid w:val="00F5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2D904E"/>
  <w15:chartTrackingRefBased/>
  <w15:docId w15:val="{F83136D7-B02C-4BF8-84BD-B3BFB98C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5F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527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527B2"/>
  </w:style>
  <w:style w:type="paragraph" w:styleId="a6">
    <w:name w:val="footer"/>
    <w:basedOn w:val="a"/>
    <w:link w:val="Char0"/>
    <w:uiPriority w:val="99"/>
    <w:unhideWhenUsed/>
    <w:rsid w:val="00F527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527B2"/>
  </w:style>
  <w:style w:type="paragraph" w:customStyle="1" w:styleId="css-1tyg60j">
    <w:name w:val="css-1tyg60j"/>
    <w:basedOn w:val="a"/>
    <w:rsid w:val="00F527B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fd4da96-c7ff-4044-b1e3-7612d171669b}" enabled="1" method="Privileged" siteId="{d4ffc887-d88d-41cc-bf6a-6bb47ec0f3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2543</Characters>
  <Pages>4</Pages>
  <DocSecurity>0</DocSecurity>
  <Words>446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 영훈</dc:creator>
  <dcterms:modified xsi:type="dcterms:W3CDTF">2025-05-08T05:24:00Z</dcterms:modified>
  <dc:description/>
  <cp:keywords/>
  <dc:subject/>
  <dc:title/>
  <cp:lastPrinted>2024-05-14T01:08:00Z</cp:lastPrinted>
  <cp:lastModifiedBy>박건영(대리) - 센터필드</cp:lastModifiedBy>
  <dcterms:created xsi:type="dcterms:W3CDTF">2024-03-22T01:04:00Z</dcterms:creat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67cd3376,6fa2a4f1,28442b6d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2025-05-08T14:23:23, 박건영(대리) - 센터필드 , 본 문서는 회사 보호자산으로 무단 전재 및 재배포를 금지합니다.</vt:lpwstr>
  </property>
</Properties>
</file>